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21"/>
        <w:tblW w:w="11023" w:type="dxa"/>
        <w:tblBorders>
          <w:top w:val="single" w:sz="12" w:space="0" w:color="000099"/>
          <w:left w:val="single" w:sz="12" w:space="0" w:color="000099"/>
          <w:bottom w:val="single" w:sz="12" w:space="0" w:color="000099"/>
          <w:right w:val="single" w:sz="12" w:space="0" w:color="000099"/>
          <w:insideH w:val="nil"/>
          <w:insideV w:val="nil"/>
        </w:tblBorders>
        <w:tblLayout w:type="fixed"/>
        <w:tblLook w:val="0400" w:firstRow="0" w:lastRow="0" w:firstColumn="0" w:lastColumn="0" w:noHBand="0" w:noVBand="1"/>
      </w:tblPr>
      <w:tblGrid>
        <w:gridCol w:w="2825"/>
        <w:gridCol w:w="4836"/>
        <w:gridCol w:w="3362"/>
      </w:tblGrid>
      <w:tr w:rsidR="006C5A07" w14:paraId="7B3FB107" w14:textId="77777777" w:rsidTr="006C5A07">
        <w:trPr>
          <w:trHeight w:val="928"/>
        </w:trPr>
        <w:tc>
          <w:tcPr>
            <w:tcW w:w="2825" w:type="dxa"/>
            <w:tcBorders>
              <w:top w:val="single" w:sz="18" w:space="0" w:color="000099"/>
              <w:left w:val="single" w:sz="18" w:space="0" w:color="000099"/>
              <w:bottom w:val="single" w:sz="18" w:space="0" w:color="000099"/>
            </w:tcBorders>
            <w:vAlign w:val="center"/>
          </w:tcPr>
          <w:p w14:paraId="6137F46C" w14:textId="77777777" w:rsidR="006C5A07" w:rsidRDefault="006C5A07" w:rsidP="006C5A07">
            <w:pPr>
              <w:jc w:val="center"/>
            </w:pPr>
            <w:r>
              <w:rPr>
                <w:noProof/>
              </w:rPr>
              <w:drawing>
                <wp:inline distT="0" distB="0" distL="0" distR="0" wp14:anchorId="557761C3" wp14:editId="5FEE585E">
                  <wp:extent cx="1612582" cy="85725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a:srcRect/>
                          <a:stretch>
                            <a:fillRect/>
                          </a:stretch>
                        </pic:blipFill>
                        <pic:spPr>
                          <a:xfrm>
                            <a:off x="0" y="0"/>
                            <a:ext cx="1612582" cy="857250"/>
                          </a:xfrm>
                          <a:prstGeom prst="rect">
                            <a:avLst/>
                          </a:prstGeom>
                          <a:ln/>
                        </pic:spPr>
                      </pic:pic>
                    </a:graphicData>
                  </a:graphic>
                </wp:inline>
              </w:drawing>
            </w:r>
          </w:p>
        </w:tc>
        <w:tc>
          <w:tcPr>
            <w:tcW w:w="4836" w:type="dxa"/>
            <w:tcBorders>
              <w:top w:val="single" w:sz="18" w:space="0" w:color="000099"/>
              <w:bottom w:val="single" w:sz="18" w:space="0" w:color="000099"/>
            </w:tcBorders>
            <w:shd w:val="clear" w:color="auto" w:fill="FFFFFF"/>
            <w:vAlign w:val="center"/>
          </w:tcPr>
          <w:p w14:paraId="3AA8BBFC" w14:textId="4E878D1C" w:rsidR="006C5A07" w:rsidRDefault="006C5A07" w:rsidP="006C5A07">
            <w:pPr>
              <w:rPr>
                <w:rFonts w:ascii="Arial" w:eastAsia="Arial" w:hAnsi="Arial" w:cs="Arial"/>
                <w:sz w:val="28"/>
                <w:szCs w:val="28"/>
              </w:rPr>
            </w:pPr>
            <w:r>
              <w:rPr>
                <w:rFonts w:ascii="Arial" w:eastAsia="Arial" w:hAnsi="Arial" w:cs="Arial"/>
                <w:b/>
                <w:color w:val="000099"/>
                <w:sz w:val="28"/>
                <w:szCs w:val="28"/>
              </w:rPr>
              <w:t xml:space="preserve">Principal: </w:t>
            </w:r>
            <w:r w:rsidR="00401E55">
              <w:rPr>
                <w:rFonts w:ascii="Arial" w:eastAsia="Arial" w:hAnsi="Arial" w:cs="Arial"/>
                <w:sz w:val="28"/>
                <w:szCs w:val="28"/>
              </w:rPr>
              <w:t>Paul Beasley</w:t>
            </w:r>
          </w:p>
          <w:p w14:paraId="764089D6" w14:textId="77777777" w:rsidR="006C5A07" w:rsidRDefault="006C5A07" w:rsidP="006C5A07">
            <w:pPr>
              <w:rPr>
                <w:rFonts w:ascii="Arial" w:eastAsia="Arial" w:hAnsi="Arial" w:cs="Arial"/>
                <w:sz w:val="28"/>
                <w:szCs w:val="28"/>
              </w:rPr>
            </w:pPr>
            <w:r>
              <w:rPr>
                <w:rFonts w:ascii="Arial" w:eastAsia="Arial" w:hAnsi="Arial" w:cs="Arial"/>
                <w:b/>
                <w:color w:val="000099"/>
                <w:sz w:val="28"/>
                <w:szCs w:val="28"/>
              </w:rPr>
              <w:t xml:space="preserve">Secretary: </w:t>
            </w:r>
            <w:r>
              <w:rPr>
                <w:rFonts w:ascii="Arial" w:eastAsia="Arial" w:hAnsi="Arial" w:cs="Arial"/>
                <w:sz w:val="28"/>
                <w:szCs w:val="28"/>
              </w:rPr>
              <w:t>Andrea West</w:t>
            </w:r>
          </w:p>
          <w:p w14:paraId="24F4C809" w14:textId="77777777" w:rsidR="006C5A07" w:rsidRDefault="006C5A07" w:rsidP="006C5A07">
            <w:pPr>
              <w:rPr>
                <w:rFonts w:ascii="Arial" w:eastAsia="Arial" w:hAnsi="Arial" w:cs="Arial"/>
                <w:color w:val="000099"/>
                <w:sz w:val="16"/>
                <w:szCs w:val="16"/>
              </w:rPr>
            </w:pPr>
            <w:r>
              <w:rPr>
                <w:rFonts w:ascii="Arial" w:eastAsia="Arial" w:hAnsi="Arial" w:cs="Arial"/>
                <w:b/>
                <w:sz w:val="16"/>
                <w:szCs w:val="16"/>
              </w:rPr>
              <w:t>School Website:</w:t>
            </w:r>
            <w:r>
              <w:rPr>
                <w:rFonts w:ascii="Arial" w:eastAsia="Arial" w:hAnsi="Arial" w:cs="Arial"/>
                <w:sz w:val="16"/>
                <w:szCs w:val="16"/>
              </w:rPr>
              <w:t xml:space="preserve"> </w:t>
            </w:r>
            <w:hyperlink r:id="rId6">
              <w:r>
                <w:rPr>
                  <w:rFonts w:ascii="Arial" w:eastAsia="Arial" w:hAnsi="Arial" w:cs="Arial"/>
                  <w:color w:val="000099"/>
                  <w:sz w:val="16"/>
                  <w:szCs w:val="16"/>
                  <w:u w:val="single"/>
                </w:rPr>
                <w:t>http://www.lkdsb.net/school/naahiiridge</w:t>
              </w:r>
            </w:hyperlink>
          </w:p>
        </w:tc>
        <w:tc>
          <w:tcPr>
            <w:tcW w:w="3362" w:type="dxa"/>
            <w:tcBorders>
              <w:top w:val="single" w:sz="18" w:space="0" w:color="000099"/>
              <w:bottom w:val="single" w:sz="18" w:space="0" w:color="000099"/>
              <w:right w:val="single" w:sz="18" w:space="0" w:color="000099"/>
            </w:tcBorders>
            <w:vAlign w:val="center"/>
          </w:tcPr>
          <w:p w14:paraId="5DAACD52" w14:textId="77777777" w:rsidR="006C5A07" w:rsidRDefault="006C5A07" w:rsidP="006C5A07">
            <w:pPr>
              <w:jc w:val="center"/>
              <w:rPr>
                <w:rFonts w:ascii="Arial" w:eastAsia="Arial" w:hAnsi="Arial" w:cs="Arial"/>
                <w:b/>
                <w:color w:val="000099"/>
                <w:sz w:val="28"/>
                <w:szCs w:val="28"/>
              </w:rPr>
            </w:pPr>
            <w:r>
              <w:rPr>
                <w:rFonts w:ascii="Arial" w:eastAsia="Arial" w:hAnsi="Arial" w:cs="Arial"/>
                <w:b/>
                <w:color w:val="000099"/>
                <w:sz w:val="28"/>
                <w:szCs w:val="28"/>
              </w:rPr>
              <w:t>NAAHII RIDGE</w:t>
            </w:r>
          </w:p>
          <w:p w14:paraId="7C93AAA3" w14:textId="77777777" w:rsidR="006C5A07" w:rsidRDefault="006C5A07" w:rsidP="006C5A07">
            <w:pPr>
              <w:jc w:val="center"/>
              <w:rPr>
                <w:rFonts w:ascii="Arial" w:eastAsia="Arial" w:hAnsi="Arial" w:cs="Arial"/>
                <w:color w:val="000099"/>
                <w:sz w:val="20"/>
                <w:szCs w:val="20"/>
              </w:rPr>
            </w:pPr>
            <w:r>
              <w:rPr>
                <w:rFonts w:ascii="Arial" w:eastAsia="Arial" w:hAnsi="Arial" w:cs="Arial"/>
                <w:color w:val="000099"/>
                <w:sz w:val="20"/>
                <w:szCs w:val="20"/>
              </w:rPr>
              <w:t>Public School</w:t>
            </w:r>
          </w:p>
          <w:p w14:paraId="480625FA" w14:textId="77777777" w:rsidR="006C5A07" w:rsidRDefault="006C5A07" w:rsidP="006C5A07">
            <w:pPr>
              <w:jc w:val="center"/>
              <w:rPr>
                <w:rFonts w:ascii="Arial" w:eastAsia="Arial" w:hAnsi="Arial" w:cs="Arial"/>
                <w:b/>
                <w:sz w:val="16"/>
                <w:szCs w:val="16"/>
              </w:rPr>
            </w:pPr>
            <w:r>
              <w:rPr>
                <w:rFonts w:ascii="Arial" w:eastAsia="Arial" w:hAnsi="Arial" w:cs="Arial"/>
                <w:b/>
                <w:sz w:val="16"/>
                <w:szCs w:val="16"/>
              </w:rPr>
              <w:t>20473 Victoria Road</w:t>
            </w:r>
          </w:p>
          <w:p w14:paraId="2EEBBDEA" w14:textId="77777777" w:rsidR="006C5A07" w:rsidRDefault="006C5A07" w:rsidP="006C5A07">
            <w:pPr>
              <w:jc w:val="center"/>
              <w:rPr>
                <w:rFonts w:ascii="Arial" w:eastAsia="Arial" w:hAnsi="Arial" w:cs="Arial"/>
                <w:b/>
                <w:sz w:val="16"/>
                <w:szCs w:val="16"/>
              </w:rPr>
            </w:pPr>
            <w:r>
              <w:rPr>
                <w:rFonts w:ascii="Arial" w:eastAsia="Arial" w:hAnsi="Arial" w:cs="Arial"/>
                <w:b/>
                <w:sz w:val="16"/>
                <w:szCs w:val="16"/>
              </w:rPr>
              <w:t>R.R. #3 Ridgetown N0P 2C0</w:t>
            </w:r>
          </w:p>
          <w:p w14:paraId="24E18889" w14:textId="671A1256" w:rsidR="006C5A07" w:rsidRDefault="006C5A07" w:rsidP="006C5A07">
            <w:pPr>
              <w:jc w:val="center"/>
              <w:rPr>
                <w:rFonts w:ascii="Arial" w:eastAsia="Arial" w:hAnsi="Arial" w:cs="Arial"/>
                <w:b/>
                <w:sz w:val="18"/>
                <w:szCs w:val="18"/>
              </w:rPr>
            </w:pPr>
            <w:r>
              <w:rPr>
                <w:rFonts w:ascii="Arial" w:eastAsia="Arial" w:hAnsi="Arial" w:cs="Arial"/>
                <w:b/>
                <w:sz w:val="16"/>
                <w:szCs w:val="16"/>
              </w:rPr>
              <w:t>Phone: 519-674-317</w:t>
            </w:r>
            <w:r w:rsidR="006B1F5F">
              <w:rPr>
                <w:rFonts w:ascii="Arial" w:eastAsia="Arial" w:hAnsi="Arial" w:cs="Arial"/>
                <w:b/>
                <w:sz w:val="16"/>
                <w:szCs w:val="16"/>
              </w:rPr>
              <w:t>3</w:t>
            </w:r>
            <w:r>
              <w:rPr>
                <w:rFonts w:ascii="Arial" w:eastAsia="Arial" w:hAnsi="Arial" w:cs="Arial"/>
                <w:b/>
                <w:sz w:val="16"/>
                <w:szCs w:val="16"/>
              </w:rPr>
              <w:t xml:space="preserve">  Fax: 519-674-3347</w:t>
            </w:r>
          </w:p>
        </w:tc>
      </w:tr>
    </w:tbl>
    <w:p w14:paraId="2A9DAF8E" w14:textId="10F8C73D" w:rsidR="006C5A07" w:rsidRPr="00420BE4" w:rsidRDefault="00401E55" w:rsidP="006C5A07">
      <w:pPr>
        <w:spacing w:after="0"/>
        <w:jc w:val="center"/>
        <w:rPr>
          <w:rFonts w:ascii="Arial" w:eastAsia="Arial" w:hAnsi="Arial" w:cs="Arial"/>
          <w:b/>
          <w:i/>
          <w:sz w:val="56"/>
          <w:szCs w:val="56"/>
        </w:rPr>
      </w:pPr>
      <w:r>
        <w:rPr>
          <w:rFonts w:ascii="Arial" w:eastAsia="Arial" w:hAnsi="Arial" w:cs="Arial"/>
          <w:b/>
          <w:i/>
          <w:sz w:val="56"/>
          <w:szCs w:val="56"/>
        </w:rPr>
        <w:t>February</w:t>
      </w:r>
      <w:r w:rsidR="006C5A07" w:rsidRPr="00420BE4">
        <w:rPr>
          <w:rFonts w:ascii="Arial" w:eastAsia="Arial" w:hAnsi="Arial" w:cs="Arial"/>
          <w:b/>
          <w:i/>
          <w:sz w:val="56"/>
          <w:szCs w:val="56"/>
        </w:rPr>
        <w:t xml:space="preserve"> 202</w:t>
      </w:r>
      <w:r w:rsidR="002B6A1A">
        <w:rPr>
          <w:rFonts w:ascii="Arial" w:eastAsia="Arial" w:hAnsi="Arial" w:cs="Arial"/>
          <w:b/>
          <w:i/>
          <w:sz w:val="56"/>
          <w:szCs w:val="56"/>
        </w:rPr>
        <w:t>4</w:t>
      </w:r>
      <w:r w:rsidR="006C5A07" w:rsidRPr="00420BE4">
        <w:rPr>
          <w:rFonts w:ascii="Arial" w:eastAsia="Arial" w:hAnsi="Arial" w:cs="Arial"/>
          <w:b/>
          <w:i/>
          <w:sz w:val="56"/>
          <w:szCs w:val="56"/>
        </w:rPr>
        <w:t xml:space="preserve"> Newsletter</w:t>
      </w:r>
    </w:p>
    <w:p w14:paraId="6CAC0DE8" w14:textId="77777777" w:rsidR="001F777E" w:rsidRDefault="001F777E" w:rsidP="00A85EC1">
      <w:pPr>
        <w:spacing w:after="0" w:line="240" w:lineRule="auto"/>
        <w:rPr>
          <w:rFonts w:ascii="Arial" w:eastAsia="Times New Roman" w:hAnsi="Arial" w:cs="Arial"/>
          <w:b/>
          <w:bCs/>
          <w:color w:val="000099"/>
          <w:sz w:val="28"/>
          <w:szCs w:val="28"/>
        </w:rPr>
      </w:pPr>
    </w:p>
    <w:p w14:paraId="6726AF5D" w14:textId="51C84426" w:rsidR="009A08CF" w:rsidRPr="00FB2249" w:rsidRDefault="009A08CF" w:rsidP="009A08CF">
      <w:pPr>
        <w:spacing w:after="0" w:line="240" w:lineRule="auto"/>
        <w:rPr>
          <w:rFonts w:ascii="Arial" w:hAnsi="Arial" w:cs="Arial"/>
          <w:b/>
          <w:bCs/>
          <w:color w:val="331B89"/>
          <w:sz w:val="28"/>
          <w:szCs w:val="28"/>
        </w:rPr>
      </w:pPr>
      <w:r w:rsidRPr="00FB2249">
        <w:rPr>
          <w:rFonts w:ascii="Arial" w:hAnsi="Arial" w:cs="Arial"/>
          <w:b/>
          <w:bCs/>
          <w:color w:val="331B89"/>
          <w:sz w:val="28"/>
          <w:szCs w:val="28"/>
        </w:rPr>
        <w:t>Important Dates:</w:t>
      </w:r>
    </w:p>
    <w:p w14:paraId="3A204F79" w14:textId="4ADBF71F" w:rsidR="00E468D8" w:rsidRDefault="00E468D8" w:rsidP="006B295E">
      <w:pPr>
        <w:spacing w:after="0" w:line="240" w:lineRule="auto"/>
        <w:rPr>
          <w:rFonts w:ascii="Arial" w:hAnsi="Arial" w:cs="Arial"/>
          <w:sz w:val="24"/>
          <w:szCs w:val="24"/>
        </w:rPr>
      </w:pPr>
      <w:r>
        <w:rPr>
          <w:rFonts w:ascii="Arial" w:hAnsi="Arial" w:cs="Arial"/>
          <w:sz w:val="24"/>
          <w:szCs w:val="24"/>
        </w:rPr>
        <w:t xml:space="preserve">February 2- PA Day </w:t>
      </w:r>
    </w:p>
    <w:p w14:paraId="12440014" w14:textId="3743ABBD" w:rsidR="002F39C0" w:rsidRDefault="00F63226" w:rsidP="006B295E">
      <w:pPr>
        <w:spacing w:after="0" w:line="240" w:lineRule="auto"/>
        <w:rPr>
          <w:rFonts w:ascii="Arial" w:hAnsi="Arial" w:cs="Arial"/>
          <w:sz w:val="24"/>
          <w:szCs w:val="24"/>
        </w:rPr>
      </w:pPr>
      <w:r>
        <w:rPr>
          <w:rFonts w:ascii="Arial" w:hAnsi="Arial" w:cs="Arial"/>
          <w:sz w:val="24"/>
          <w:szCs w:val="24"/>
        </w:rPr>
        <w:t>February 1</w:t>
      </w:r>
      <w:r w:rsidR="00E468D8">
        <w:rPr>
          <w:rFonts w:ascii="Arial" w:hAnsi="Arial" w:cs="Arial"/>
          <w:sz w:val="24"/>
          <w:szCs w:val="24"/>
        </w:rPr>
        <w:t>6</w:t>
      </w:r>
      <w:r>
        <w:rPr>
          <w:rFonts w:ascii="Arial" w:hAnsi="Arial" w:cs="Arial"/>
          <w:sz w:val="24"/>
          <w:szCs w:val="24"/>
        </w:rPr>
        <w:t>- Report cards go home</w:t>
      </w:r>
    </w:p>
    <w:p w14:paraId="302CCC18" w14:textId="5A91A799" w:rsidR="00F63226" w:rsidRDefault="00F63226" w:rsidP="006B295E">
      <w:pPr>
        <w:spacing w:after="0" w:line="240" w:lineRule="auto"/>
        <w:rPr>
          <w:rFonts w:ascii="Arial" w:hAnsi="Arial" w:cs="Arial"/>
          <w:sz w:val="24"/>
          <w:szCs w:val="24"/>
        </w:rPr>
      </w:pPr>
      <w:r>
        <w:rPr>
          <w:rFonts w:ascii="Arial" w:hAnsi="Arial" w:cs="Arial"/>
          <w:sz w:val="24"/>
          <w:szCs w:val="24"/>
        </w:rPr>
        <w:t xml:space="preserve">February </w:t>
      </w:r>
      <w:r w:rsidR="00E468D8">
        <w:rPr>
          <w:rFonts w:ascii="Arial" w:hAnsi="Arial" w:cs="Arial"/>
          <w:sz w:val="24"/>
          <w:szCs w:val="24"/>
        </w:rPr>
        <w:t>19</w:t>
      </w:r>
      <w:r>
        <w:rPr>
          <w:rFonts w:ascii="Arial" w:hAnsi="Arial" w:cs="Arial"/>
          <w:sz w:val="24"/>
          <w:szCs w:val="24"/>
        </w:rPr>
        <w:t>- Family Day (No school)</w:t>
      </w:r>
    </w:p>
    <w:p w14:paraId="4EC7B28F" w14:textId="215AE659" w:rsidR="00F63226" w:rsidRDefault="00F63226" w:rsidP="006B295E">
      <w:pPr>
        <w:spacing w:after="0" w:line="240" w:lineRule="auto"/>
        <w:rPr>
          <w:rFonts w:ascii="Arial" w:hAnsi="Arial" w:cs="Arial"/>
          <w:sz w:val="24"/>
          <w:szCs w:val="24"/>
        </w:rPr>
      </w:pPr>
      <w:r>
        <w:rPr>
          <w:rFonts w:ascii="Arial" w:hAnsi="Arial" w:cs="Arial"/>
          <w:sz w:val="24"/>
          <w:szCs w:val="24"/>
        </w:rPr>
        <w:t>March 1</w:t>
      </w:r>
      <w:r w:rsidR="00E468D8">
        <w:rPr>
          <w:rFonts w:ascii="Arial" w:hAnsi="Arial" w:cs="Arial"/>
          <w:sz w:val="24"/>
          <w:szCs w:val="24"/>
        </w:rPr>
        <w:t>1</w:t>
      </w:r>
      <w:r>
        <w:rPr>
          <w:rFonts w:ascii="Arial" w:hAnsi="Arial" w:cs="Arial"/>
          <w:sz w:val="24"/>
          <w:szCs w:val="24"/>
        </w:rPr>
        <w:t>-1</w:t>
      </w:r>
      <w:r w:rsidR="00E468D8">
        <w:rPr>
          <w:rFonts w:ascii="Arial" w:hAnsi="Arial" w:cs="Arial"/>
          <w:sz w:val="24"/>
          <w:szCs w:val="24"/>
        </w:rPr>
        <w:t>5</w:t>
      </w:r>
      <w:r>
        <w:rPr>
          <w:rFonts w:ascii="Arial" w:hAnsi="Arial" w:cs="Arial"/>
          <w:sz w:val="24"/>
          <w:szCs w:val="24"/>
        </w:rPr>
        <w:t>- March Break (No school)</w:t>
      </w:r>
    </w:p>
    <w:p w14:paraId="51C8BEC3" w14:textId="77777777" w:rsidR="00591EC1" w:rsidRDefault="00591EC1" w:rsidP="006C5A07">
      <w:pPr>
        <w:spacing w:after="0" w:line="240" w:lineRule="auto"/>
        <w:rPr>
          <w:rFonts w:ascii="Arial" w:eastAsia="Arial" w:hAnsi="Arial" w:cs="Arial"/>
          <w:b/>
          <w:color w:val="000099"/>
          <w:sz w:val="28"/>
          <w:szCs w:val="28"/>
        </w:rPr>
      </w:pPr>
    </w:p>
    <w:p w14:paraId="300E636E" w14:textId="4B7521C0" w:rsidR="006111DA" w:rsidRDefault="00971EC4" w:rsidP="006C5A07">
      <w:pPr>
        <w:spacing w:after="0" w:line="240" w:lineRule="auto"/>
        <w:rPr>
          <w:rFonts w:ascii="Arial" w:eastAsia="Arial" w:hAnsi="Arial" w:cs="Arial"/>
          <w:b/>
          <w:color w:val="000099"/>
          <w:sz w:val="28"/>
          <w:szCs w:val="28"/>
        </w:rPr>
      </w:pPr>
      <w:r>
        <w:rPr>
          <w:rFonts w:ascii="Arial" w:eastAsia="Arial" w:hAnsi="Arial" w:cs="Arial"/>
          <w:b/>
          <w:color w:val="000099"/>
          <w:sz w:val="28"/>
          <w:szCs w:val="28"/>
        </w:rPr>
        <w:t>Kind</w:t>
      </w:r>
      <w:r w:rsidR="00591EC1">
        <w:rPr>
          <w:rFonts w:ascii="Arial" w:eastAsia="Arial" w:hAnsi="Arial" w:cs="Arial"/>
          <w:b/>
          <w:color w:val="000099"/>
          <w:sz w:val="28"/>
          <w:szCs w:val="28"/>
        </w:rPr>
        <w:t>ergarten registration 202</w:t>
      </w:r>
      <w:r w:rsidR="00C34C69">
        <w:rPr>
          <w:rFonts w:ascii="Arial" w:eastAsia="Arial" w:hAnsi="Arial" w:cs="Arial"/>
          <w:b/>
          <w:color w:val="000099"/>
          <w:sz w:val="28"/>
          <w:szCs w:val="28"/>
        </w:rPr>
        <w:t>4</w:t>
      </w:r>
    </w:p>
    <w:p w14:paraId="732AD05B" w14:textId="3C56EAF0" w:rsidR="00591EC1" w:rsidRDefault="00591EC1" w:rsidP="006C5A07">
      <w:pPr>
        <w:spacing w:after="0" w:line="240" w:lineRule="auto"/>
        <w:rPr>
          <w:rFonts w:ascii="Arial" w:eastAsia="Arial" w:hAnsi="Arial" w:cs="Arial"/>
          <w:b/>
          <w:color w:val="000099"/>
          <w:sz w:val="28"/>
          <w:szCs w:val="28"/>
        </w:rPr>
      </w:pPr>
    </w:p>
    <w:p w14:paraId="4A0098BE" w14:textId="799489EB" w:rsidR="00A5405B" w:rsidRPr="00591EC1" w:rsidRDefault="00591EC1" w:rsidP="006C5A07">
      <w:pPr>
        <w:spacing w:after="0" w:line="240" w:lineRule="auto"/>
        <w:rPr>
          <w:rFonts w:ascii="Arial" w:eastAsia="Arial" w:hAnsi="Arial" w:cs="Arial"/>
          <w:bCs/>
          <w:sz w:val="24"/>
          <w:szCs w:val="24"/>
        </w:rPr>
      </w:pPr>
      <w:r>
        <w:rPr>
          <w:rFonts w:ascii="Arial" w:eastAsia="Arial" w:hAnsi="Arial" w:cs="Arial"/>
          <w:bCs/>
          <w:sz w:val="24"/>
          <w:szCs w:val="24"/>
        </w:rPr>
        <w:t xml:space="preserve">On </w:t>
      </w:r>
      <w:r w:rsidR="00E468D8">
        <w:rPr>
          <w:rFonts w:ascii="Arial" w:eastAsia="Arial" w:hAnsi="Arial" w:cs="Arial"/>
          <w:bCs/>
          <w:sz w:val="24"/>
          <w:szCs w:val="24"/>
        </w:rPr>
        <w:t>February 1</w:t>
      </w:r>
      <w:r>
        <w:rPr>
          <w:rFonts w:ascii="Arial" w:eastAsia="Arial" w:hAnsi="Arial" w:cs="Arial"/>
          <w:bCs/>
          <w:sz w:val="24"/>
          <w:szCs w:val="24"/>
        </w:rPr>
        <w:t xml:space="preserve">, we </w:t>
      </w:r>
      <w:r w:rsidR="00E468D8">
        <w:rPr>
          <w:rFonts w:ascii="Arial" w:eastAsia="Arial" w:hAnsi="Arial" w:cs="Arial"/>
          <w:bCs/>
          <w:sz w:val="24"/>
          <w:szCs w:val="24"/>
        </w:rPr>
        <w:t xml:space="preserve">will </w:t>
      </w:r>
      <w:r>
        <w:rPr>
          <w:rFonts w:ascii="Arial" w:eastAsia="Arial" w:hAnsi="Arial" w:cs="Arial"/>
          <w:bCs/>
          <w:sz w:val="24"/>
          <w:szCs w:val="24"/>
        </w:rPr>
        <w:t>h</w:t>
      </w:r>
      <w:r w:rsidR="00E468D8">
        <w:rPr>
          <w:rFonts w:ascii="Arial" w:eastAsia="Arial" w:hAnsi="Arial" w:cs="Arial"/>
          <w:bCs/>
          <w:sz w:val="24"/>
          <w:szCs w:val="24"/>
        </w:rPr>
        <w:t>o</w:t>
      </w:r>
      <w:r>
        <w:rPr>
          <w:rFonts w:ascii="Arial" w:eastAsia="Arial" w:hAnsi="Arial" w:cs="Arial"/>
          <w:bCs/>
          <w:sz w:val="24"/>
          <w:szCs w:val="24"/>
        </w:rPr>
        <w:t xml:space="preserve">ld our first kindergarten registration </w:t>
      </w:r>
      <w:r w:rsidR="00E468D8">
        <w:rPr>
          <w:rFonts w:ascii="Arial" w:eastAsia="Arial" w:hAnsi="Arial" w:cs="Arial"/>
          <w:bCs/>
          <w:sz w:val="24"/>
          <w:szCs w:val="24"/>
        </w:rPr>
        <w:t>evening</w:t>
      </w:r>
      <w:r>
        <w:rPr>
          <w:rFonts w:ascii="Arial" w:eastAsia="Arial" w:hAnsi="Arial" w:cs="Arial"/>
          <w:bCs/>
          <w:sz w:val="24"/>
          <w:szCs w:val="24"/>
        </w:rPr>
        <w:t xml:space="preserve"> at the school</w:t>
      </w:r>
      <w:r w:rsidR="00E468D8">
        <w:rPr>
          <w:rFonts w:ascii="Arial" w:eastAsia="Arial" w:hAnsi="Arial" w:cs="Arial"/>
          <w:bCs/>
          <w:sz w:val="24"/>
          <w:szCs w:val="24"/>
        </w:rPr>
        <w:t xml:space="preserve"> from 4-7pm</w:t>
      </w:r>
      <w:r>
        <w:rPr>
          <w:rFonts w:ascii="Arial" w:eastAsia="Arial" w:hAnsi="Arial" w:cs="Arial"/>
          <w:bCs/>
          <w:sz w:val="24"/>
          <w:szCs w:val="24"/>
        </w:rPr>
        <w:t xml:space="preserve">.  </w:t>
      </w:r>
      <w:r w:rsidR="00E468D8">
        <w:rPr>
          <w:rFonts w:ascii="Arial" w:eastAsia="Arial" w:hAnsi="Arial" w:cs="Arial"/>
          <w:bCs/>
          <w:sz w:val="24"/>
          <w:szCs w:val="24"/>
        </w:rPr>
        <w:t>The office will also be open from 9-3 on Friday, February 2 to help families register for JK next year. There will be two more dates in the future where you can bring your child to check out a classroom and talk with a kindergarten teaching team. Those dates are April 3 and May 29, both from 4-7 pm.</w:t>
      </w:r>
      <w:r>
        <w:rPr>
          <w:rFonts w:ascii="Arial" w:eastAsia="Arial" w:hAnsi="Arial" w:cs="Arial"/>
          <w:bCs/>
          <w:sz w:val="24"/>
          <w:szCs w:val="24"/>
        </w:rPr>
        <w:t xml:space="preserve">  Please follow the steps below to get your child registered.  </w:t>
      </w:r>
    </w:p>
    <w:p w14:paraId="1143EDD5" w14:textId="77777777" w:rsidR="00591EC1" w:rsidRPr="0019332E" w:rsidRDefault="00591EC1" w:rsidP="00591EC1">
      <w:pPr>
        <w:rPr>
          <w:sz w:val="32"/>
          <w:szCs w:val="32"/>
        </w:rPr>
      </w:pPr>
      <w:r w:rsidRPr="0019332E">
        <w:rPr>
          <w:sz w:val="32"/>
          <w:szCs w:val="32"/>
        </w:rPr>
        <w:t>Registering Your child for Kindergarten is as easy as 1, 2, 3.</w:t>
      </w:r>
    </w:p>
    <w:p w14:paraId="7607BC46" w14:textId="77777777" w:rsidR="00591EC1" w:rsidRPr="0019332E" w:rsidRDefault="00591EC1" w:rsidP="00591EC1">
      <w:pPr>
        <w:pStyle w:val="ListParagraph"/>
        <w:widowControl/>
        <w:numPr>
          <w:ilvl w:val="0"/>
          <w:numId w:val="5"/>
        </w:numPr>
        <w:spacing w:after="160" w:line="259" w:lineRule="auto"/>
        <w:rPr>
          <w:sz w:val="32"/>
          <w:szCs w:val="32"/>
        </w:rPr>
      </w:pPr>
      <w:r w:rsidRPr="0019332E">
        <w:rPr>
          <w:sz w:val="32"/>
          <w:szCs w:val="32"/>
        </w:rPr>
        <w:t>Find your school.</w:t>
      </w:r>
    </w:p>
    <w:p w14:paraId="21CEB69A" w14:textId="3F689B32" w:rsidR="00591EC1" w:rsidRDefault="00591EC1" w:rsidP="00591EC1">
      <w:pPr>
        <w:pStyle w:val="ListParagraph"/>
        <w:widowControl/>
        <w:numPr>
          <w:ilvl w:val="0"/>
          <w:numId w:val="5"/>
        </w:numPr>
        <w:spacing w:after="160" w:line="259" w:lineRule="auto"/>
        <w:rPr>
          <w:sz w:val="32"/>
          <w:szCs w:val="32"/>
        </w:rPr>
      </w:pPr>
      <w:r w:rsidRPr="0019332E">
        <w:rPr>
          <w:sz w:val="32"/>
          <w:szCs w:val="32"/>
        </w:rPr>
        <w:t xml:space="preserve">Complete the online registration form @ </w:t>
      </w:r>
      <w:hyperlink r:id="rId7" w:history="1">
        <w:r w:rsidRPr="0019332E">
          <w:rPr>
            <w:rStyle w:val="Hyperlink"/>
            <w:sz w:val="32"/>
            <w:szCs w:val="32"/>
          </w:rPr>
          <w:t>www.lkdsb.net/kindergarten</w:t>
        </w:r>
      </w:hyperlink>
      <w:r w:rsidRPr="0019332E">
        <w:rPr>
          <w:sz w:val="32"/>
          <w:szCs w:val="32"/>
        </w:rPr>
        <w:t xml:space="preserve"> in advance.</w:t>
      </w:r>
    </w:p>
    <w:p w14:paraId="3C1146B6" w14:textId="60192335" w:rsidR="00591EC1" w:rsidRPr="0019332E" w:rsidRDefault="00591EC1" w:rsidP="00591EC1">
      <w:pPr>
        <w:rPr>
          <w:sz w:val="28"/>
          <w:szCs w:val="28"/>
        </w:rPr>
      </w:pPr>
      <w:r>
        <w:rPr>
          <w:sz w:val="28"/>
          <w:szCs w:val="28"/>
        </w:rPr>
        <w:t xml:space="preserve">  </w:t>
      </w:r>
      <w:r w:rsidRPr="0019332E">
        <w:rPr>
          <w:sz w:val="28"/>
          <w:szCs w:val="28"/>
        </w:rPr>
        <w:t>Remember to bring:</w:t>
      </w:r>
    </w:p>
    <w:p w14:paraId="7DD29226" w14:textId="77777777" w:rsidR="00591EC1" w:rsidRPr="0019332E" w:rsidRDefault="00591EC1" w:rsidP="00591EC1">
      <w:pPr>
        <w:pStyle w:val="ListParagraph"/>
        <w:widowControl/>
        <w:numPr>
          <w:ilvl w:val="0"/>
          <w:numId w:val="6"/>
        </w:numPr>
        <w:spacing w:after="160" w:line="259" w:lineRule="auto"/>
        <w:rPr>
          <w:sz w:val="28"/>
          <w:szCs w:val="28"/>
        </w:rPr>
      </w:pPr>
      <w:r w:rsidRPr="0019332E">
        <w:rPr>
          <w:sz w:val="28"/>
          <w:szCs w:val="28"/>
        </w:rPr>
        <w:t>Birth certificate or proof of Canadian Citizenship or Residency Status (if appropriate)</w:t>
      </w:r>
    </w:p>
    <w:p w14:paraId="123DBA70" w14:textId="77777777" w:rsidR="00591EC1" w:rsidRPr="0019332E" w:rsidRDefault="00591EC1" w:rsidP="00591EC1">
      <w:pPr>
        <w:pStyle w:val="ListParagraph"/>
        <w:widowControl/>
        <w:numPr>
          <w:ilvl w:val="0"/>
          <w:numId w:val="6"/>
        </w:numPr>
        <w:spacing w:after="160" w:line="259" w:lineRule="auto"/>
        <w:rPr>
          <w:sz w:val="28"/>
          <w:szCs w:val="28"/>
        </w:rPr>
      </w:pPr>
      <w:r w:rsidRPr="0019332E">
        <w:rPr>
          <w:sz w:val="28"/>
          <w:szCs w:val="28"/>
        </w:rPr>
        <w:t>Proof of residency (e.g., utility or tax bill, lease/rental agreement, etc.)</w:t>
      </w:r>
    </w:p>
    <w:p w14:paraId="19A197F2" w14:textId="77777777" w:rsidR="00601B5D" w:rsidRDefault="00601B5D" w:rsidP="00FF6DB2">
      <w:pPr>
        <w:spacing w:after="0" w:line="240" w:lineRule="auto"/>
        <w:rPr>
          <w:rFonts w:ascii="Arial" w:hAnsi="Arial" w:cs="Arial"/>
          <w:b/>
          <w:bCs/>
          <w:color w:val="0000CC"/>
          <w:sz w:val="28"/>
          <w:szCs w:val="28"/>
        </w:rPr>
      </w:pPr>
    </w:p>
    <w:p w14:paraId="15F40200" w14:textId="4CFD65AF" w:rsidR="002B3F27" w:rsidRDefault="002B3F27" w:rsidP="006111DA">
      <w:pPr>
        <w:spacing w:after="0" w:line="240" w:lineRule="auto"/>
        <w:rPr>
          <w:rFonts w:ascii="Arial" w:hAnsi="Arial" w:cs="Arial"/>
        </w:rPr>
      </w:pPr>
    </w:p>
    <w:p w14:paraId="018983F3" w14:textId="77777777" w:rsidR="005E55BC" w:rsidRDefault="005E55BC" w:rsidP="009342EB">
      <w:pPr>
        <w:spacing w:after="0" w:line="240" w:lineRule="auto"/>
        <w:rPr>
          <w:rFonts w:ascii="Arial" w:eastAsia="Arial" w:hAnsi="Arial" w:cs="Arial"/>
          <w:b/>
          <w:color w:val="000099"/>
          <w:sz w:val="28"/>
          <w:szCs w:val="28"/>
        </w:rPr>
      </w:pPr>
    </w:p>
    <w:p w14:paraId="3D0CACA6" w14:textId="77777777" w:rsidR="005E55BC" w:rsidRDefault="005E55BC" w:rsidP="009342EB">
      <w:pPr>
        <w:spacing w:after="0" w:line="240" w:lineRule="auto"/>
        <w:rPr>
          <w:rFonts w:ascii="Arial" w:eastAsia="Arial" w:hAnsi="Arial" w:cs="Arial"/>
          <w:b/>
          <w:color w:val="000099"/>
          <w:sz w:val="28"/>
          <w:szCs w:val="28"/>
        </w:rPr>
      </w:pPr>
    </w:p>
    <w:p w14:paraId="04348BC6" w14:textId="1397AE76" w:rsidR="009342EB" w:rsidRDefault="009342EB" w:rsidP="009342EB">
      <w:pPr>
        <w:spacing w:after="0" w:line="240" w:lineRule="auto"/>
        <w:rPr>
          <w:rFonts w:ascii="Arial" w:eastAsia="Arial" w:hAnsi="Arial" w:cs="Arial"/>
          <w:sz w:val="20"/>
          <w:szCs w:val="20"/>
        </w:rPr>
      </w:pPr>
      <w:r>
        <w:rPr>
          <w:rFonts w:ascii="Arial" w:eastAsia="Arial" w:hAnsi="Arial" w:cs="Arial"/>
          <w:b/>
          <w:color w:val="000099"/>
          <w:sz w:val="28"/>
          <w:szCs w:val="28"/>
        </w:rPr>
        <w:t xml:space="preserve">Playground Equipment </w:t>
      </w:r>
      <w:r>
        <w:rPr>
          <w:rFonts w:ascii="Arial" w:eastAsia="Arial" w:hAnsi="Arial" w:cs="Arial"/>
          <w:sz w:val="20"/>
          <w:szCs w:val="20"/>
        </w:rPr>
        <w:br/>
      </w:r>
    </w:p>
    <w:p w14:paraId="6EE2CFF1" w14:textId="2B0384D8" w:rsidR="009342EB" w:rsidRPr="00996B79" w:rsidRDefault="009342EB" w:rsidP="009342EB">
      <w:pPr>
        <w:spacing w:after="0" w:line="240" w:lineRule="auto"/>
        <w:rPr>
          <w:rFonts w:ascii="Arial" w:eastAsia="Arial" w:hAnsi="Arial" w:cs="Arial"/>
          <w:sz w:val="24"/>
          <w:szCs w:val="24"/>
        </w:rPr>
      </w:pPr>
      <w:r w:rsidRPr="00996B79">
        <w:rPr>
          <w:rFonts w:ascii="Arial" w:eastAsia="Arial" w:hAnsi="Arial" w:cs="Arial"/>
          <w:sz w:val="24"/>
          <w:szCs w:val="24"/>
        </w:rPr>
        <w:t xml:space="preserve">During the winter months, the playground equipment at the school remains closed. The reason for this is twofold. The first reason is because of the extra clothing which </w:t>
      </w:r>
      <w:r w:rsidRPr="00996B79">
        <w:rPr>
          <w:rFonts w:ascii="Arial" w:eastAsia="Arial" w:hAnsi="Arial" w:cs="Arial"/>
          <w:sz w:val="24"/>
          <w:szCs w:val="24"/>
        </w:rPr>
        <w:lastRenderedPageBreak/>
        <w:t xml:space="preserve">students wear gets caught and tangled on the equipment, posing a risk to their safety. The second reason is that with cold temperatures, the ground is much harder when a fall occurs, again, resulting in a danger to the child's safety. For these reasons, we ask that all students remain clear of the equipment until the weather changes in the spring. As well, if you visit the school after hours or on weekends, we ask that you please follow the same expectations to keep everyone safe from injury. </w:t>
      </w:r>
    </w:p>
    <w:p w14:paraId="2DEC70B9" w14:textId="77777777" w:rsidR="00C564B8" w:rsidRDefault="00C564B8" w:rsidP="006111DA">
      <w:pPr>
        <w:spacing w:after="0" w:line="240" w:lineRule="auto"/>
        <w:rPr>
          <w:rFonts w:ascii="Arial" w:hAnsi="Arial" w:cs="Arial"/>
        </w:rPr>
      </w:pPr>
    </w:p>
    <w:p w14:paraId="42EA6AA8" w14:textId="77777777" w:rsidR="00067210" w:rsidRDefault="00067210" w:rsidP="006111DA">
      <w:pPr>
        <w:spacing w:after="0" w:line="240" w:lineRule="auto"/>
        <w:rPr>
          <w:rFonts w:ascii="Arial" w:hAnsi="Arial" w:cs="Arial"/>
          <w:sz w:val="24"/>
          <w:szCs w:val="24"/>
        </w:rPr>
      </w:pPr>
    </w:p>
    <w:p w14:paraId="0C510AEA" w14:textId="1BE169D3" w:rsidR="006C5A07" w:rsidRDefault="006C5A07" w:rsidP="006C5A07">
      <w:pPr>
        <w:spacing w:after="0" w:line="240" w:lineRule="auto"/>
        <w:rPr>
          <w:rFonts w:ascii="Arial" w:eastAsia="Arial" w:hAnsi="Arial" w:cs="Arial"/>
          <w:b/>
          <w:color w:val="000099"/>
          <w:sz w:val="28"/>
          <w:szCs w:val="28"/>
        </w:rPr>
      </w:pPr>
      <w:r w:rsidRPr="002704FD">
        <w:rPr>
          <w:rFonts w:ascii="Arial" w:eastAsia="Arial" w:hAnsi="Arial" w:cs="Arial"/>
          <w:b/>
          <w:bCs/>
          <w:color w:val="000099"/>
          <w:sz w:val="28"/>
          <w:szCs w:val="28"/>
        </w:rPr>
        <w:t>Inclement</w:t>
      </w:r>
      <w:r>
        <w:rPr>
          <w:rFonts w:ascii="Arial" w:eastAsia="Arial" w:hAnsi="Arial" w:cs="Arial"/>
          <w:b/>
          <w:color w:val="000099"/>
          <w:sz w:val="28"/>
          <w:szCs w:val="28"/>
        </w:rPr>
        <w:t xml:space="preserve"> Weather - Zone 6 </w:t>
      </w:r>
    </w:p>
    <w:p w14:paraId="31A57EB2" w14:textId="77777777" w:rsidR="00E410BB" w:rsidRDefault="00E410BB" w:rsidP="006C5A07">
      <w:pPr>
        <w:spacing w:after="0" w:line="240" w:lineRule="auto"/>
        <w:rPr>
          <w:rFonts w:ascii="Arial" w:eastAsia="Arial" w:hAnsi="Arial" w:cs="Arial"/>
          <w:b/>
          <w:color w:val="000099"/>
          <w:sz w:val="28"/>
          <w:szCs w:val="28"/>
        </w:rPr>
      </w:pPr>
    </w:p>
    <w:p w14:paraId="0B9C91CE" w14:textId="413D4409" w:rsidR="006C5A07" w:rsidRPr="006A5808" w:rsidRDefault="006C5A07" w:rsidP="006C5A07">
      <w:pPr>
        <w:spacing w:after="0" w:line="240" w:lineRule="auto"/>
        <w:rPr>
          <w:rFonts w:ascii="Arial" w:eastAsia="Arial" w:hAnsi="Arial" w:cs="Arial"/>
          <w:b/>
          <w:i/>
          <w:sz w:val="24"/>
          <w:szCs w:val="24"/>
        </w:rPr>
      </w:pPr>
      <w:r w:rsidRPr="00401E55">
        <w:rPr>
          <w:rFonts w:ascii="Arial" w:eastAsia="Arial" w:hAnsi="Arial" w:cs="Arial"/>
        </w:rPr>
        <w:t xml:space="preserve">Naahii Ridge Public School is in Zone 6.  Please listen to local radio stations, visit </w:t>
      </w:r>
      <w:hyperlink r:id="rId8">
        <w:r w:rsidRPr="00401E55">
          <w:rPr>
            <w:rFonts w:ascii="Arial" w:eastAsia="Arial" w:hAnsi="Arial" w:cs="Arial"/>
            <w:color w:val="000099"/>
            <w:u w:val="single"/>
          </w:rPr>
          <w:t>www.schoolbusinfo.com</w:t>
        </w:r>
      </w:hyperlink>
      <w:r w:rsidRPr="00401E55">
        <w:rPr>
          <w:rFonts w:ascii="Arial" w:eastAsia="Arial" w:hAnsi="Arial" w:cs="Arial"/>
        </w:rPr>
        <w:t xml:space="preserve">, or download the My SBI Mobile App to receive updates on bus delays or cancellations due to inclement weather or other.  Busses in the morning that have been cancelled in the morning </w:t>
      </w:r>
      <w:r w:rsidRPr="00401E55">
        <w:rPr>
          <w:rFonts w:ascii="Arial" w:eastAsia="Arial" w:hAnsi="Arial" w:cs="Arial"/>
          <w:u w:val="single"/>
        </w:rPr>
        <w:t xml:space="preserve">due to inclement weather (snow/ice) </w:t>
      </w:r>
      <w:r w:rsidRPr="00401E55">
        <w:rPr>
          <w:rFonts w:ascii="Arial" w:eastAsia="Arial" w:hAnsi="Arial" w:cs="Arial"/>
          <w:b/>
          <w:i/>
        </w:rPr>
        <w:t>will not</w:t>
      </w:r>
      <w:r w:rsidRPr="00401E55">
        <w:rPr>
          <w:rFonts w:ascii="Arial" w:eastAsia="Arial" w:hAnsi="Arial" w:cs="Arial"/>
        </w:rPr>
        <w:t xml:space="preserve"> return students to school in the afternoon.  If parents drive students to school in the morning, they are responsible to pick their children up and take them home in the afternoon.  Busses that have been cancelled in the morning</w:t>
      </w:r>
      <w:r w:rsidRPr="00401E55">
        <w:rPr>
          <w:rFonts w:ascii="Arial" w:eastAsia="Arial" w:hAnsi="Arial" w:cs="Arial"/>
          <w:u w:val="single"/>
        </w:rPr>
        <w:t xml:space="preserve"> due to fog</w:t>
      </w:r>
      <w:r w:rsidRPr="00401E55">
        <w:rPr>
          <w:rFonts w:ascii="Arial" w:eastAsia="Arial" w:hAnsi="Arial" w:cs="Arial"/>
        </w:rPr>
        <w:t xml:space="preserve"> </w:t>
      </w:r>
      <w:r w:rsidRPr="00401E55">
        <w:rPr>
          <w:rFonts w:ascii="Arial" w:eastAsia="Arial" w:hAnsi="Arial" w:cs="Arial"/>
          <w:b/>
          <w:i/>
        </w:rPr>
        <w:t>will</w:t>
      </w:r>
      <w:r w:rsidRPr="00401E55">
        <w:rPr>
          <w:rFonts w:ascii="Arial" w:eastAsia="Arial" w:hAnsi="Arial" w:cs="Arial"/>
        </w:rPr>
        <w:t xml:space="preserve"> operate in the afternoon and to return students to their homes</w:t>
      </w:r>
      <w:r w:rsidRPr="006A5808">
        <w:rPr>
          <w:rFonts w:ascii="Arial" w:eastAsia="Arial" w:hAnsi="Arial" w:cs="Arial"/>
          <w:sz w:val="24"/>
          <w:szCs w:val="24"/>
        </w:rPr>
        <w:t xml:space="preserve">. </w:t>
      </w:r>
      <w:r w:rsidRPr="006A5808">
        <w:rPr>
          <w:rFonts w:ascii="Arial" w:eastAsia="Arial" w:hAnsi="Arial" w:cs="Arial"/>
          <w:b/>
          <w:i/>
          <w:sz w:val="24"/>
          <w:szCs w:val="24"/>
        </w:rPr>
        <w:t xml:space="preserve"> </w:t>
      </w:r>
    </w:p>
    <w:p w14:paraId="10923EB7" w14:textId="77777777" w:rsidR="006C5A07" w:rsidRDefault="006C5A07" w:rsidP="006C5A07">
      <w:pPr>
        <w:spacing w:after="0" w:line="240" w:lineRule="auto"/>
        <w:rPr>
          <w:rFonts w:ascii="Arial" w:eastAsia="Arial" w:hAnsi="Arial" w:cs="Arial"/>
          <w:color w:val="000099"/>
          <w:sz w:val="20"/>
          <w:szCs w:val="20"/>
        </w:rPr>
      </w:pPr>
    </w:p>
    <w:p w14:paraId="2922BB57" w14:textId="252B8477" w:rsidR="00004442" w:rsidRDefault="00C34C69" w:rsidP="00004442">
      <w:pPr>
        <w:spacing w:after="0" w:line="240" w:lineRule="auto"/>
        <w:rPr>
          <w:rFonts w:ascii="Arial" w:eastAsia="Arial" w:hAnsi="Arial" w:cs="Arial"/>
          <w:b/>
          <w:bCs/>
          <w:color w:val="000099"/>
          <w:sz w:val="28"/>
          <w:szCs w:val="28"/>
        </w:rPr>
      </w:pPr>
      <w:r>
        <w:rPr>
          <w:rFonts w:ascii="Arial" w:eastAsia="Arial" w:hAnsi="Arial" w:cs="Arial"/>
          <w:b/>
          <w:bCs/>
          <w:color w:val="000099"/>
          <w:sz w:val="28"/>
          <w:szCs w:val="28"/>
        </w:rPr>
        <w:t>School Cash Online</w:t>
      </w:r>
    </w:p>
    <w:p w14:paraId="3938AFF9" w14:textId="60644F29" w:rsidR="00004442" w:rsidRDefault="00004442" w:rsidP="00004442">
      <w:pPr>
        <w:spacing w:after="0" w:line="240" w:lineRule="auto"/>
        <w:rPr>
          <w:rFonts w:ascii="Arial" w:eastAsia="Arial" w:hAnsi="Arial" w:cs="Arial"/>
          <w:sz w:val="24"/>
          <w:szCs w:val="24"/>
        </w:rPr>
      </w:pPr>
    </w:p>
    <w:p w14:paraId="714E25AA" w14:textId="275F81EA" w:rsidR="005E55BC" w:rsidRDefault="005E55BC" w:rsidP="00004442">
      <w:pPr>
        <w:spacing w:after="0" w:line="240" w:lineRule="auto"/>
        <w:rPr>
          <w:rFonts w:ascii="Arial" w:eastAsia="Arial" w:hAnsi="Arial" w:cs="Arial"/>
          <w:sz w:val="24"/>
          <w:szCs w:val="24"/>
        </w:rPr>
      </w:pPr>
      <w:r>
        <w:rPr>
          <w:rFonts w:ascii="Arial" w:eastAsia="Arial" w:hAnsi="Arial" w:cs="Arial"/>
          <w:sz w:val="24"/>
          <w:szCs w:val="24"/>
        </w:rPr>
        <w:t>We are working towards a cashless payment system at the school.  The main reason for this is to avoid having large amounts of cash at the school, which can result in unsafe situations with the cash at the school, as well as transporting it to deposit at the bank. Things such as popcorn purchases, field trips and even moving towards fundraisers will be posted on School Cash Online.  If you require assistance in setting up your account, please do not hesitate to contact the office at 519-674-3173.</w:t>
      </w:r>
    </w:p>
    <w:p w14:paraId="3666A0B4" w14:textId="1A2FDFC0" w:rsidR="008F0871" w:rsidRDefault="008F0871" w:rsidP="00296002">
      <w:pPr>
        <w:spacing w:after="0" w:line="240" w:lineRule="auto"/>
        <w:rPr>
          <w:rFonts w:ascii="Arial" w:eastAsia="Arial" w:hAnsi="Arial" w:cs="Arial"/>
          <w:sz w:val="24"/>
          <w:szCs w:val="24"/>
        </w:rPr>
      </w:pPr>
    </w:p>
    <w:p w14:paraId="5C530980" w14:textId="01646504" w:rsidR="00FD4E4F" w:rsidRDefault="00C34C69" w:rsidP="00FD4E4F">
      <w:pPr>
        <w:spacing w:after="0" w:line="240" w:lineRule="auto"/>
        <w:rPr>
          <w:rFonts w:ascii="Arial" w:eastAsia="Arial" w:hAnsi="Arial" w:cs="Arial"/>
          <w:b/>
          <w:bCs/>
          <w:color w:val="000099"/>
          <w:sz w:val="28"/>
          <w:szCs w:val="28"/>
        </w:rPr>
      </w:pPr>
      <w:r>
        <w:rPr>
          <w:rFonts w:ascii="Arial" w:eastAsia="Arial" w:hAnsi="Arial" w:cs="Arial"/>
          <w:b/>
          <w:bCs/>
          <w:color w:val="000099"/>
          <w:sz w:val="28"/>
          <w:szCs w:val="28"/>
        </w:rPr>
        <w:t>Parking Lots</w:t>
      </w:r>
    </w:p>
    <w:p w14:paraId="3E2A6431" w14:textId="77777777" w:rsidR="002B6A1A" w:rsidRDefault="002B6A1A" w:rsidP="00FD4E4F">
      <w:pPr>
        <w:spacing w:after="0" w:line="240" w:lineRule="auto"/>
        <w:rPr>
          <w:rFonts w:ascii="Arial" w:eastAsia="Arial" w:hAnsi="Arial" w:cs="Arial"/>
          <w:b/>
          <w:bCs/>
          <w:color w:val="000099"/>
          <w:sz w:val="28"/>
          <w:szCs w:val="28"/>
        </w:rPr>
      </w:pPr>
    </w:p>
    <w:p w14:paraId="0EA76EFB" w14:textId="2E57F051" w:rsidR="00FD4E4F" w:rsidRDefault="00357CFA" w:rsidP="00FD4E4F">
      <w:pPr>
        <w:spacing w:after="0" w:line="240" w:lineRule="auto"/>
        <w:rPr>
          <w:rFonts w:ascii="Arial" w:eastAsia="Arial" w:hAnsi="Arial" w:cs="Arial"/>
          <w:b/>
          <w:bCs/>
          <w:color w:val="000099"/>
          <w:sz w:val="28"/>
          <w:szCs w:val="28"/>
        </w:rPr>
      </w:pPr>
      <w:r>
        <w:rPr>
          <w:rFonts w:ascii="Arial" w:eastAsia="Arial" w:hAnsi="Arial" w:cs="Arial"/>
          <w:sz w:val="24"/>
          <w:szCs w:val="24"/>
        </w:rPr>
        <w:t>During bus times (8:55-9:15am and 3:25-3:45pm) there should be no cars entering the “U” bus drop-off/pick-up area for any reason. This is a bus loading zone only during these times.  This helps ensure student safety as they are either walking home and crossing the parking lot, or are getting off/on buses. During these times, all cars should use the side parking lot or the arena parking lot. There are also “No Parking” signs posted in the side parking lot. This area can become quite congested if people are parking there, and there have been reports of some near collisions from people parking their car here.</w:t>
      </w:r>
    </w:p>
    <w:p w14:paraId="2282E3E1" w14:textId="77777777" w:rsidR="00FD4E4F" w:rsidRDefault="00FD4E4F" w:rsidP="00FD4E4F">
      <w:pPr>
        <w:spacing w:after="0" w:line="240" w:lineRule="auto"/>
        <w:rPr>
          <w:rFonts w:ascii="Arial" w:eastAsia="Arial" w:hAnsi="Arial" w:cs="Arial"/>
          <w:b/>
          <w:bCs/>
          <w:color w:val="000099"/>
          <w:sz w:val="28"/>
          <w:szCs w:val="28"/>
        </w:rPr>
      </w:pPr>
    </w:p>
    <w:p w14:paraId="43434926" w14:textId="3829354A" w:rsidR="008F0871" w:rsidRDefault="008F0871" w:rsidP="00296002">
      <w:pPr>
        <w:spacing w:after="0" w:line="240" w:lineRule="auto"/>
      </w:pPr>
    </w:p>
    <w:p w14:paraId="7AF608BB" w14:textId="4BB9E418" w:rsidR="008C0384" w:rsidRDefault="008C0384" w:rsidP="008F0871">
      <w:pPr>
        <w:spacing w:after="0" w:line="240" w:lineRule="auto"/>
        <w:rPr>
          <w:rFonts w:ascii="Arial" w:eastAsia="Arial" w:hAnsi="Arial" w:cs="Arial"/>
          <w:sz w:val="24"/>
          <w:szCs w:val="24"/>
        </w:rPr>
      </w:pPr>
    </w:p>
    <w:p w14:paraId="24AF23EF" w14:textId="1AA8B566" w:rsidR="008C0384" w:rsidRPr="008C0384" w:rsidRDefault="008C0384" w:rsidP="008F0871">
      <w:pPr>
        <w:spacing w:after="0" w:line="240" w:lineRule="auto"/>
        <w:rPr>
          <w:rFonts w:ascii="Arial" w:eastAsia="Arial" w:hAnsi="Arial" w:cs="Arial"/>
          <w:b/>
          <w:bCs/>
          <w:color w:val="000099"/>
          <w:sz w:val="24"/>
          <w:szCs w:val="24"/>
        </w:rPr>
      </w:pPr>
    </w:p>
    <w:p w14:paraId="189878C5" w14:textId="77777777" w:rsidR="008F0871" w:rsidRDefault="008F0871" w:rsidP="00296002">
      <w:pPr>
        <w:spacing w:after="0" w:line="240" w:lineRule="auto"/>
      </w:pPr>
    </w:p>
    <w:sectPr w:rsidR="008F0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4D6359"/>
    <w:multiLevelType w:val="hybridMultilevel"/>
    <w:tmpl w:val="7C54EA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651313"/>
    <w:multiLevelType w:val="hybridMultilevel"/>
    <w:tmpl w:val="DE4C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240AD"/>
    <w:multiLevelType w:val="multilevel"/>
    <w:tmpl w:val="B97C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A69DA"/>
    <w:multiLevelType w:val="hybridMultilevel"/>
    <w:tmpl w:val="9774D62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55B2CBE"/>
    <w:multiLevelType w:val="hybridMultilevel"/>
    <w:tmpl w:val="3E2E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47CBD"/>
    <w:multiLevelType w:val="hybridMultilevel"/>
    <w:tmpl w:val="79AC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498899">
    <w:abstractNumId w:val="4"/>
  </w:num>
  <w:num w:numId="2" w16cid:durableId="1136140645">
    <w:abstractNumId w:val="3"/>
  </w:num>
  <w:num w:numId="3" w16cid:durableId="885220698">
    <w:abstractNumId w:val="2"/>
  </w:num>
  <w:num w:numId="4" w16cid:durableId="376003720">
    <w:abstractNumId w:val="0"/>
  </w:num>
  <w:num w:numId="5" w16cid:durableId="662322316">
    <w:abstractNumId w:val="5"/>
  </w:num>
  <w:num w:numId="6" w16cid:durableId="1138886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07"/>
    <w:rsid w:val="00004442"/>
    <w:rsid w:val="00015F79"/>
    <w:rsid w:val="00016999"/>
    <w:rsid w:val="00030003"/>
    <w:rsid w:val="000574A4"/>
    <w:rsid w:val="00067210"/>
    <w:rsid w:val="000715B2"/>
    <w:rsid w:val="000C22BE"/>
    <w:rsid w:val="000E4C05"/>
    <w:rsid w:val="000F74F6"/>
    <w:rsid w:val="00105CC6"/>
    <w:rsid w:val="00120A60"/>
    <w:rsid w:val="001229D9"/>
    <w:rsid w:val="00180E35"/>
    <w:rsid w:val="001C75B2"/>
    <w:rsid w:val="001E67E7"/>
    <w:rsid w:val="001F777E"/>
    <w:rsid w:val="00213D8D"/>
    <w:rsid w:val="0027101E"/>
    <w:rsid w:val="002929F3"/>
    <w:rsid w:val="00292C63"/>
    <w:rsid w:val="00296002"/>
    <w:rsid w:val="002B2278"/>
    <w:rsid w:val="002B3F27"/>
    <w:rsid w:val="002B5472"/>
    <w:rsid w:val="002B6A1A"/>
    <w:rsid w:val="002E2B5C"/>
    <w:rsid w:val="002F39C0"/>
    <w:rsid w:val="0030506F"/>
    <w:rsid w:val="00330D71"/>
    <w:rsid w:val="003315D2"/>
    <w:rsid w:val="0033381A"/>
    <w:rsid w:val="00357CFA"/>
    <w:rsid w:val="00383598"/>
    <w:rsid w:val="0038676D"/>
    <w:rsid w:val="00392685"/>
    <w:rsid w:val="003E4478"/>
    <w:rsid w:val="003E73FD"/>
    <w:rsid w:val="00401E55"/>
    <w:rsid w:val="00404C8A"/>
    <w:rsid w:val="00407F4D"/>
    <w:rsid w:val="0041684A"/>
    <w:rsid w:val="00420BE4"/>
    <w:rsid w:val="00430BCC"/>
    <w:rsid w:val="004621EA"/>
    <w:rsid w:val="004753D6"/>
    <w:rsid w:val="004811EF"/>
    <w:rsid w:val="00486937"/>
    <w:rsid w:val="004A0F57"/>
    <w:rsid w:val="00552D43"/>
    <w:rsid w:val="005757BD"/>
    <w:rsid w:val="00591EC1"/>
    <w:rsid w:val="005A1F6F"/>
    <w:rsid w:val="005A6085"/>
    <w:rsid w:val="005C3B8E"/>
    <w:rsid w:val="005C7BA3"/>
    <w:rsid w:val="005E478D"/>
    <w:rsid w:val="005E55BC"/>
    <w:rsid w:val="005F5CD1"/>
    <w:rsid w:val="005F7B8F"/>
    <w:rsid w:val="00601A3B"/>
    <w:rsid w:val="00601B5D"/>
    <w:rsid w:val="0060556A"/>
    <w:rsid w:val="00607D7F"/>
    <w:rsid w:val="006111DA"/>
    <w:rsid w:val="00635D06"/>
    <w:rsid w:val="006B1F5F"/>
    <w:rsid w:val="006B295E"/>
    <w:rsid w:val="006B571A"/>
    <w:rsid w:val="006C5A07"/>
    <w:rsid w:val="0070022F"/>
    <w:rsid w:val="007003F1"/>
    <w:rsid w:val="007008DD"/>
    <w:rsid w:val="00700AEA"/>
    <w:rsid w:val="00704F3E"/>
    <w:rsid w:val="007170BC"/>
    <w:rsid w:val="00765B0F"/>
    <w:rsid w:val="007A04E8"/>
    <w:rsid w:val="007A5B8A"/>
    <w:rsid w:val="007B1722"/>
    <w:rsid w:val="00801F52"/>
    <w:rsid w:val="008164EC"/>
    <w:rsid w:val="00820A16"/>
    <w:rsid w:val="008350C3"/>
    <w:rsid w:val="008479F1"/>
    <w:rsid w:val="0088013D"/>
    <w:rsid w:val="008A4B55"/>
    <w:rsid w:val="008B53E2"/>
    <w:rsid w:val="008B6026"/>
    <w:rsid w:val="008C0384"/>
    <w:rsid w:val="008E1160"/>
    <w:rsid w:val="008F0871"/>
    <w:rsid w:val="009342EB"/>
    <w:rsid w:val="009423E7"/>
    <w:rsid w:val="00971EC4"/>
    <w:rsid w:val="00996B79"/>
    <w:rsid w:val="009A08CF"/>
    <w:rsid w:val="00A17071"/>
    <w:rsid w:val="00A17E25"/>
    <w:rsid w:val="00A5405B"/>
    <w:rsid w:val="00A61CC5"/>
    <w:rsid w:val="00A85EC1"/>
    <w:rsid w:val="00AC4F55"/>
    <w:rsid w:val="00AE2B47"/>
    <w:rsid w:val="00AE7AC4"/>
    <w:rsid w:val="00B2416E"/>
    <w:rsid w:val="00B43A19"/>
    <w:rsid w:val="00B45F3B"/>
    <w:rsid w:val="00B769C5"/>
    <w:rsid w:val="00B83313"/>
    <w:rsid w:val="00BA7226"/>
    <w:rsid w:val="00BD1F31"/>
    <w:rsid w:val="00BE39A8"/>
    <w:rsid w:val="00C23877"/>
    <w:rsid w:val="00C3185A"/>
    <w:rsid w:val="00C34C69"/>
    <w:rsid w:val="00C44954"/>
    <w:rsid w:val="00C533E3"/>
    <w:rsid w:val="00C564B8"/>
    <w:rsid w:val="00C8656D"/>
    <w:rsid w:val="00CE5370"/>
    <w:rsid w:val="00CF23ED"/>
    <w:rsid w:val="00CF4E5D"/>
    <w:rsid w:val="00CF6282"/>
    <w:rsid w:val="00D00D2F"/>
    <w:rsid w:val="00D336ED"/>
    <w:rsid w:val="00D62D7D"/>
    <w:rsid w:val="00D806EF"/>
    <w:rsid w:val="00D85B43"/>
    <w:rsid w:val="00DA2473"/>
    <w:rsid w:val="00DD2039"/>
    <w:rsid w:val="00DE6EE1"/>
    <w:rsid w:val="00E0522A"/>
    <w:rsid w:val="00E2466B"/>
    <w:rsid w:val="00E36586"/>
    <w:rsid w:val="00E40DE9"/>
    <w:rsid w:val="00E410BB"/>
    <w:rsid w:val="00E468D8"/>
    <w:rsid w:val="00E50A8A"/>
    <w:rsid w:val="00E72A6B"/>
    <w:rsid w:val="00E939DA"/>
    <w:rsid w:val="00E949F9"/>
    <w:rsid w:val="00EC2E6B"/>
    <w:rsid w:val="00ED0D3E"/>
    <w:rsid w:val="00F012F6"/>
    <w:rsid w:val="00F105F0"/>
    <w:rsid w:val="00F325E9"/>
    <w:rsid w:val="00F63226"/>
    <w:rsid w:val="00F870EE"/>
    <w:rsid w:val="00F91F1D"/>
    <w:rsid w:val="00F96531"/>
    <w:rsid w:val="00FA05EE"/>
    <w:rsid w:val="00FA799D"/>
    <w:rsid w:val="00FB2249"/>
    <w:rsid w:val="00FB52C0"/>
    <w:rsid w:val="00FD3FA5"/>
    <w:rsid w:val="00FD4E4F"/>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EF14"/>
  <w15:chartTrackingRefBased/>
  <w15:docId w15:val="{7E22E7ED-5C87-4F18-A9CE-AF8B62FB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5A07"/>
    <w:pPr>
      <w:widowControl w:val="0"/>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A07"/>
    <w:rPr>
      <w:color w:val="0563C1" w:themeColor="hyperlink"/>
      <w:u w:val="single"/>
    </w:rPr>
  </w:style>
  <w:style w:type="paragraph" w:styleId="ListParagraph">
    <w:name w:val="List Paragraph"/>
    <w:basedOn w:val="Normal"/>
    <w:uiPriority w:val="34"/>
    <w:qFormat/>
    <w:rsid w:val="006C5A07"/>
    <w:pPr>
      <w:ind w:left="720"/>
      <w:contextualSpacing/>
    </w:pPr>
  </w:style>
  <w:style w:type="paragraph" w:styleId="NormalWeb">
    <w:name w:val="Normal (Web)"/>
    <w:basedOn w:val="Normal"/>
    <w:uiPriority w:val="99"/>
    <w:semiHidden/>
    <w:unhideWhenUsed/>
    <w:rsid w:val="00801F52"/>
    <w:pPr>
      <w:widowControl/>
      <w:spacing w:before="100" w:beforeAutospacing="1" w:after="100" w:afterAutospacing="1" w:line="240" w:lineRule="auto"/>
    </w:pPr>
    <w:rPr>
      <w:rFonts w:eastAsiaTheme="minorHAnsi"/>
    </w:rPr>
  </w:style>
  <w:style w:type="character" w:styleId="UnresolvedMention">
    <w:name w:val="Unresolved Mention"/>
    <w:basedOn w:val="DefaultParagraphFont"/>
    <w:uiPriority w:val="99"/>
    <w:semiHidden/>
    <w:unhideWhenUsed/>
    <w:rsid w:val="00296002"/>
    <w:rPr>
      <w:color w:val="605E5C"/>
      <w:shd w:val="clear" w:color="auto" w:fill="E1DFDD"/>
    </w:rPr>
  </w:style>
  <w:style w:type="paragraph" w:customStyle="1" w:styleId="Default">
    <w:name w:val="Default"/>
    <w:rsid w:val="007170B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30003"/>
    <w:rPr>
      <w:color w:val="954F72" w:themeColor="followedHyperlink"/>
      <w:u w:val="single"/>
    </w:rPr>
  </w:style>
  <w:style w:type="paragraph" w:styleId="BalloonText">
    <w:name w:val="Balloon Text"/>
    <w:basedOn w:val="Normal"/>
    <w:link w:val="BalloonTextChar"/>
    <w:uiPriority w:val="99"/>
    <w:semiHidden/>
    <w:unhideWhenUsed/>
    <w:rsid w:val="00F870EE"/>
    <w:pPr>
      <w:widowControl/>
      <w:spacing w:after="0" w:line="240" w:lineRule="auto"/>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F870EE"/>
    <w:rPr>
      <w:rFonts w:ascii="Tahoma" w:hAnsi="Tahoma" w:cs="Tahoma"/>
      <w:sz w:val="16"/>
      <w:szCs w:val="16"/>
      <w:lang w:val="en-CA"/>
    </w:rPr>
  </w:style>
  <w:style w:type="character" w:styleId="Strong">
    <w:name w:val="Strong"/>
    <w:basedOn w:val="DefaultParagraphFont"/>
    <w:uiPriority w:val="22"/>
    <w:qFormat/>
    <w:rsid w:val="00C31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9186">
      <w:bodyDiv w:val="1"/>
      <w:marLeft w:val="0"/>
      <w:marRight w:val="0"/>
      <w:marTop w:val="0"/>
      <w:marBottom w:val="0"/>
      <w:divBdr>
        <w:top w:val="none" w:sz="0" w:space="0" w:color="auto"/>
        <w:left w:val="none" w:sz="0" w:space="0" w:color="auto"/>
        <w:bottom w:val="none" w:sz="0" w:space="0" w:color="auto"/>
        <w:right w:val="none" w:sz="0" w:space="0" w:color="auto"/>
      </w:divBdr>
    </w:div>
    <w:div w:id="1648705531">
      <w:bodyDiv w:val="1"/>
      <w:marLeft w:val="0"/>
      <w:marRight w:val="0"/>
      <w:marTop w:val="0"/>
      <w:marBottom w:val="0"/>
      <w:divBdr>
        <w:top w:val="none" w:sz="0" w:space="0" w:color="auto"/>
        <w:left w:val="none" w:sz="0" w:space="0" w:color="auto"/>
        <w:bottom w:val="none" w:sz="0" w:space="0" w:color="auto"/>
        <w:right w:val="none" w:sz="0" w:space="0" w:color="auto"/>
      </w:divBdr>
    </w:div>
    <w:div w:id="206702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businfo.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kdsb.net/kindergarte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kdsb.net/school/naahiiridge"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D57DF9016B445AE41A324355B727F" ma:contentTypeVersion="1" ma:contentTypeDescription="Create a new document." ma:contentTypeScope="" ma:versionID="8c2fb23522d8c207351561be463bda8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0FA4D4-7AE4-4BD9-A218-82FD660B2D98}"/>
</file>

<file path=customXml/itemProps2.xml><?xml version="1.0" encoding="utf-8"?>
<ds:datastoreItem xmlns:ds="http://schemas.openxmlformats.org/officeDocument/2006/customXml" ds:itemID="{2F0130D3-8DC6-4ABA-96DC-70AB0F6220A1}"/>
</file>

<file path=customXml/itemProps3.xml><?xml version="1.0" encoding="utf-8"?>
<ds:datastoreItem xmlns:ds="http://schemas.openxmlformats.org/officeDocument/2006/customXml" ds:itemID="{1A681FBE-B387-4A77-914D-0A1FB8345CA6}"/>
</file>

<file path=docProps/app.xml><?xml version="1.0" encoding="utf-8"?>
<Properties xmlns="http://schemas.openxmlformats.org/officeDocument/2006/extended-properties" xmlns:vt="http://schemas.openxmlformats.org/officeDocument/2006/docPropsVTypes">
  <Template>Normal</Template>
  <TotalTime>205</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Aubertin</dc:creator>
  <cp:keywords/>
  <dc:description/>
  <cp:lastModifiedBy>Paul Beasley</cp:lastModifiedBy>
  <cp:revision>5</cp:revision>
  <cp:lastPrinted>2022-01-31T14:59:00Z</cp:lastPrinted>
  <dcterms:created xsi:type="dcterms:W3CDTF">2024-01-30T18:24:00Z</dcterms:created>
  <dcterms:modified xsi:type="dcterms:W3CDTF">2024-01-31T19:47:00Z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0x010100E89D57DF9016B445AE41A324355B727F</vt:lpwstr>
  </property>
</Properties>
</file>